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ADB" w:rsidRPr="00D27005" w:rsidP="00414ADB">
      <w:pPr>
        <w:jc w:val="right"/>
        <w:rPr>
          <w:sz w:val="28"/>
          <w:szCs w:val="28"/>
        </w:rPr>
      </w:pPr>
      <w:r w:rsidRPr="00D27005">
        <w:rPr>
          <w:sz w:val="28"/>
          <w:szCs w:val="28"/>
        </w:rPr>
        <w:t>Дело № 2-5867-2604/2024</w:t>
      </w:r>
    </w:p>
    <w:p w:rsidR="00414ADB" w:rsidRPr="00D27005" w:rsidP="00414ADB">
      <w:pPr>
        <w:jc w:val="right"/>
        <w:rPr>
          <w:sz w:val="28"/>
          <w:szCs w:val="28"/>
        </w:rPr>
      </w:pPr>
      <w:r w:rsidRPr="00D27005">
        <w:rPr>
          <w:sz w:val="28"/>
          <w:szCs w:val="28"/>
        </w:rPr>
        <w:t>УИД 86</w:t>
      </w:r>
      <w:r w:rsidRPr="00D27005">
        <w:rPr>
          <w:sz w:val="28"/>
          <w:szCs w:val="28"/>
          <w:lang w:val="en-US"/>
        </w:rPr>
        <w:t>MS</w:t>
      </w:r>
      <w:r w:rsidRPr="00D27005">
        <w:rPr>
          <w:sz w:val="28"/>
          <w:szCs w:val="28"/>
        </w:rPr>
        <w:t>0059-01-2024-007238-82</w:t>
      </w:r>
    </w:p>
    <w:p w:rsidR="00414ADB" w:rsidP="00414ADB">
      <w:pPr>
        <w:jc w:val="center"/>
        <w:rPr>
          <w:sz w:val="28"/>
          <w:szCs w:val="28"/>
        </w:rPr>
      </w:pPr>
    </w:p>
    <w:p w:rsidR="00414ADB" w:rsidRPr="00D27005" w:rsidP="00414ADB">
      <w:pPr>
        <w:jc w:val="center"/>
        <w:rPr>
          <w:sz w:val="28"/>
          <w:szCs w:val="28"/>
        </w:rPr>
      </w:pPr>
      <w:r w:rsidRPr="00D27005">
        <w:rPr>
          <w:sz w:val="28"/>
          <w:szCs w:val="28"/>
        </w:rPr>
        <w:t>ЗАОЧНОЕ РЕШЕНИЕ</w:t>
      </w:r>
    </w:p>
    <w:p w:rsidR="00414ADB" w:rsidRPr="00D27005" w:rsidP="00414ADB">
      <w:pPr>
        <w:jc w:val="center"/>
        <w:rPr>
          <w:sz w:val="28"/>
          <w:szCs w:val="28"/>
        </w:rPr>
      </w:pPr>
      <w:r w:rsidRPr="00D27005">
        <w:rPr>
          <w:sz w:val="28"/>
          <w:szCs w:val="28"/>
        </w:rPr>
        <w:t>именем Российской Федерации</w:t>
      </w:r>
    </w:p>
    <w:p w:rsidR="00414ADB" w:rsidRPr="00D27005" w:rsidP="00414ADB">
      <w:pPr>
        <w:jc w:val="center"/>
        <w:rPr>
          <w:sz w:val="28"/>
          <w:szCs w:val="28"/>
        </w:rPr>
      </w:pPr>
      <w:r w:rsidRPr="00D27005">
        <w:rPr>
          <w:sz w:val="28"/>
          <w:szCs w:val="28"/>
        </w:rPr>
        <w:t>(резолютивная часть)</w:t>
      </w:r>
    </w:p>
    <w:p w:rsidR="00414ADB" w:rsidRPr="00D27005" w:rsidP="00414ADB">
      <w:pPr>
        <w:jc w:val="center"/>
        <w:rPr>
          <w:sz w:val="28"/>
          <w:szCs w:val="28"/>
        </w:rPr>
      </w:pPr>
    </w:p>
    <w:p w:rsidR="00414ADB" w:rsidRPr="00D27005" w:rsidP="00414ADB">
      <w:pPr>
        <w:jc w:val="both"/>
        <w:rPr>
          <w:sz w:val="28"/>
          <w:szCs w:val="28"/>
        </w:rPr>
      </w:pPr>
      <w:r w:rsidRPr="00D27005">
        <w:rPr>
          <w:sz w:val="28"/>
          <w:szCs w:val="28"/>
        </w:rPr>
        <w:t xml:space="preserve">город Сургут                                                                      </w:t>
      </w:r>
      <w:r w:rsidRPr="00D27005">
        <w:rPr>
          <w:sz w:val="28"/>
          <w:szCs w:val="28"/>
        </w:rPr>
        <w:t>18  октября</w:t>
      </w:r>
      <w:r w:rsidRPr="00D27005">
        <w:rPr>
          <w:sz w:val="28"/>
          <w:szCs w:val="28"/>
        </w:rPr>
        <w:t xml:space="preserve"> 2024 года</w:t>
      </w:r>
    </w:p>
    <w:p w:rsidR="00414ADB" w:rsidRPr="00D27005" w:rsidP="00414ADB">
      <w:pPr>
        <w:jc w:val="both"/>
        <w:rPr>
          <w:sz w:val="28"/>
          <w:szCs w:val="28"/>
        </w:rPr>
      </w:pPr>
    </w:p>
    <w:p w:rsidR="00414ADB" w:rsidRPr="00D27005" w:rsidP="00414ADB">
      <w:pPr>
        <w:jc w:val="both"/>
        <w:rPr>
          <w:sz w:val="28"/>
          <w:szCs w:val="28"/>
        </w:rPr>
      </w:pPr>
      <w:r w:rsidRPr="00D27005">
        <w:rPr>
          <w:sz w:val="28"/>
          <w:szCs w:val="28"/>
        </w:rPr>
        <w:t xml:space="preserve">          Исполняющий обязанности мирового судьи судебного участка № 4 </w:t>
      </w:r>
      <w:r w:rsidRPr="00D27005">
        <w:rPr>
          <w:sz w:val="28"/>
          <w:szCs w:val="28"/>
        </w:rPr>
        <w:t>Сургутского</w:t>
      </w:r>
      <w:r w:rsidRPr="00D2700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Романова И.А., при секретаре судебного заседания Федоровой О.В.</w:t>
      </w:r>
    </w:p>
    <w:p w:rsidR="00414ADB" w:rsidRPr="00D27005" w:rsidP="00414ADB">
      <w:pPr>
        <w:ind w:firstLine="708"/>
        <w:jc w:val="both"/>
        <w:rPr>
          <w:sz w:val="28"/>
          <w:szCs w:val="28"/>
        </w:rPr>
      </w:pPr>
      <w:r w:rsidRPr="00D27005">
        <w:rPr>
          <w:sz w:val="28"/>
          <w:szCs w:val="28"/>
        </w:rPr>
        <w:t>рассмотрев в открытом судебном заседании гражданское дело по исковому заявлению акционерного общества «Группа Страховых Компаний «</w:t>
      </w:r>
      <w:r w:rsidRPr="00D27005">
        <w:rPr>
          <w:sz w:val="28"/>
          <w:szCs w:val="28"/>
        </w:rPr>
        <w:t>Югория</w:t>
      </w:r>
      <w:r w:rsidRPr="00D27005">
        <w:rPr>
          <w:sz w:val="28"/>
          <w:szCs w:val="28"/>
        </w:rPr>
        <w:t xml:space="preserve">» к </w:t>
      </w:r>
      <w:r w:rsidRPr="00D27005">
        <w:rPr>
          <w:sz w:val="28"/>
          <w:szCs w:val="28"/>
        </w:rPr>
        <w:t>Садырбаеву</w:t>
      </w:r>
      <w:r w:rsidRPr="00D27005">
        <w:rPr>
          <w:sz w:val="28"/>
          <w:szCs w:val="28"/>
        </w:rPr>
        <w:t xml:space="preserve"> </w:t>
      </w:r>
      <w:r w:rsidRPr="00D27005">
        <w:rPr>
          <w:sz w:val="28"/>
          <w:szCs w:val="28"/>
        </w:rPr>
        <w:t>Дамирбеку</w:t>
      </w:r>
      <w:r w:rsidRPr="00D27005">
        <w:rPr>
          <w:sz w:val="28"/>
          <w:szCs w:val="28"/>
        </w:rPr>
        <w:t xml:space="preserve"> </w:t>
      </w:r>
      <w:r w:rsidRPr="00D27005">
        <w:rPr>
          <w:sz w:val="28"/>
          <w:szCs w:val="28"/>
        </w:rPr>
        <w:t>Эркинбековичу</w:t>
      </w:r>
      <w:r w:rsidRPr="00D27005">
        <w:rPr>
          <w:sz w:val="28"/>
          <w:szCs w:val="28"/>
        </w:rPr>
        <w:t xml:space="preserve"> о возмещении ущерба в порядке регресса, судебных расходов, </w:t>
      </w:r>
    </w:p>
    <w:p w:rsidR="00414ADB" w:rsidRPr="00D27005" w:rsidP="00414ADB">
      <w:pPr>
        <w:ind w:firstLine="708"/>
        <w:jc w:val="both"/>
        <w:rPr>
          <w:sz w:val="28"/>
          <w:szCs w:val="28"/>
        </w:rPr>
      </w:pPr>
      <w:r w:rsidRPr="00D27005">
        <w:rPr>
          <w:sz w:val="28"/>
          <w:szCs w:val="28"/>
        </w:rPr>
        <w:t>Руководствуясь ст. 194-199,233 ГПК РФ, мировой судья</w:t>
      </w:r>
    </w:p>
    <w:p w:rsidR="00414ADB" w:rsidRPr="00D27005" w:rsidP="00414ADB">
      <w:pPr>
        <w:ind w:firstLine="708"/>
        <w:jc w:val="center"/>
        <w:rPr>
          <w:sz w:val="28"/>
          <w:szCs w:val="28"/>
        </w:rPr>
      </w:pPr>
    </w:p>
    <w:p w:rsidR="00414ADB" w:rsidRPr="00D27005" w:rsidP="00414ADB">
      <w:pPr>
        <w:ind w:firstLine="708"/>
        <w:jc w:val="center"/>
        <w:rPr>
          <w:sz w:val="28"/>
          <w:szCs w:val="28"/>
        </w:rPr>
      </w:pPr>
      <w:r w:rsidRPr="00D27005">
        <w:rPr>
          <w:sz w:val="28"/>
          <w:szCs w:val="28"/>
        </w:rPr>
        <w:t>решил:</w:t>
      </w:r>
    </w:p>
    <w:p w:rsidR="00414ADB" w:rsidRPr="00D27005" w:rsidP="00414ADB">
      <w:pPr>
        <w:ind w:firstLine="708"/>
        <w:jc w:val="center"/>
        <w:rPr>
          <w:sz w:val="28"/>
          <w:szCs w:val="28"/>
        </w:rPr>
      </w:pPr>
    </w:p>
    <w:p w:rsidR="00414ADB" w:rsidRPr="00D27005" w:rsidP="00414ADB">
      <w:pPr>
        <w:ind w:firstLine="708"/>
        <w:jc w:val="both"/>
        <w:rPr>
          <w:sz w:val="28"/>
          <w:szCs w:val="28"/>
        </w:rPr>
      </w:pPr>
      <w:r w:rsidRPr="00D27005">
        <w:rPr>
          <w:sz w:val="28"/>
          <w:szCs w:val="28"/>
        </w:rPr>
        <w:t>Исковые требования акционерного общества «Группа страховых компаний «</w:t>
      </w:r>
      <w:r w:rsidRPr="00D27005">
        <w:rPr>
          <w:sz w:val="28"/>
          <w:szCs w:val="28"/>
        </w:rPr>
        <w:t>Югория</w:t>
      </w:r>
      <w:r w:rsidRPr="00D27005">
        <w:rPr>
          <w:sz w:val="28"/>
          <w:szCs w:val="28"/>
        </w:rPr>
        <w:t xml:space="preserve">» </w:t>
      </w:r>
      <w:r w:rsidRPr="00D27005">
        <w:rPr>
          <w:sz w:val="28"/>
          <w:szCs w:val="28"/>
        </w:rPr>
        <w:t xml:space="preserve">к  </w:t>
      </w:r>
      <w:r w:rsidRPr="00D27005">
        <w:rPr>
          <w:sz w:val="28"/>
          <w:szCs w:val="28"/>
        </w:rPr>
        <w:t>Садырбаеву</w:t>
      </w:r>
      <w:r w:rsidRPr="00D27005">
        <w:rPr>
          <w:sz w:val="28"/>
          <w:szCs w:val="28"/>
        </w:rPr>
        <w:t xml:space="preserve"> </w:t>
      </w:r>
      <w:r w:rsidRPr="00D27005">
        <w:rPr>
          <w:sz w:val="28"/>
          <w:szCs w:val="28"/>
        </w:rPr>
        <w:t>Дамирбеку</w:t>
      </w:r>
      <w:r w:rsidRPr="00D27005">
        <w:rPr>
          <w:sz w:val="28"/>
          <w:szCs w:val="28"/>
        </w:rPr>
        <w:t xml:space="preserve"> </w:t>
      </w:r>
      <w:r w:rsidRPr="00D27005">
        <w:rPr>
          <w:sz w:val="28"/>
          <w:szCs w:val="28"/>
        </w:rPr>
        <w:t>Эркинбековичу</w:t>
      </w:r>
      <w:r w:rsidRPr="00D27005">
        <w:rPr>
          <w:sz w:val="28"/>
          <w:szCs w:val="28"/>
        </w:rPr>
        <w:t xml:space="preserve"> о возмещении ущерба в порядке регресса, судебных расходов – удовлетворить частично.</w:t>
      </w:r>
    </w:p>
    <w:p w:rsidR="00414ADB" w:rsidRPr="00D27005" w:rsidP="00414ADB">
      <w:pPr>
        <w:ind w:firstLine="708"/>
        <w:jc w:val="both"/>
        <w:rPr>
          <w:sz w:val="28"/>
          <w:szCs w:val="28"/>
        </w:rPr>
      </w:pPr>
      <w:r w:rsidRPr="00D27005">
        <w:rPr>
          <w:sz w:val="28"/>
          <w:szCs w:val="28"/>
        </w:rPr>
        <w:t xml:space="preserve">Взыскать с </w:t>
      </w:r>
      <w:r w:rsidRPr="00D27005">
        <w:rPr>
          <w:sz w:val="28"/>
          <w:szCs w:val="28"/>
        </w:rPr>
        <w:t>Садырбаева</w:t>
      </w:r>
      <w:r w:rsidRPr="00D27005">
        <w:rPr>
          <w:sz w:val="28"/>
          <w:szCs w:val="28"/>
        </w:rPr>
        <w:t xml:space="preserve"> </w:t>
      </w:r>
      <w:r w:rsidRPr="00D27005">
        <w:rPr>
          <w:sz w:val="28"/>
          <w:szCs w:val="28"/>
        </w:rPr>
        <w:t>Дамирбека</w:t>
      </w:r>
      <w:r w:rsidRPr="00D27005">
        <w:rPr>
          <w:sz w:val="28"/>
          <w:szCs w:val="28"/>
        </w:rPr>
        <w:t xml:space="preserve"> </w:t>
      </w:r>
      <w:r w:rsidRPr="00D27005">
        <w:rPr>
          <w:sz w:val="28"/>
          <w:szCs w:val="28"/>
        </w:rPr>
        <w:t>Эркинбековича</w:t>
      </w:r>
      <w:r w:rsidRPr="00D27005">
        <w:rPr>
          <w:sz w:val="28"/>
          <w:szCs w:val="28"/>
        </w:rPr>
        <w:t xml:space="preserve"> (паспорт) в пользу акционерного общества «Группа страховых компаний «</w:t>
      </w:r>
      <w:r w:rsidRPr="00D27005">
        <w:rPr>
          <w:sz w:val="28"/>
          <w:szCs w:val="28"/>
        </w:rPr>
        <w:t>Югория</w:t>
      </w:r>
      <w:r w:rsidRPr="00D27005">
        <w:rPr>
          <w:sz w:val="28"/>
          <w:szCs w:val="28"/>
        </w:rPr>
        <w:t xml:space="preserve">» (ИНН 8601023568) сумму ущерба в размере 35500 рублей 00 копеек, расходы по оплате госпошлины в размере 1265 рублей 00 копеек. </w:t>
      </w:r>
    </w:p>
    <w:p w:rsidR="00414ADB" w:rsidRPr="00D27005" w:rsidP="00414ADB">
      <w:pPr>
        <w:ind w:firstLine="708"/>
        <w:jc w:val="both"/>
        <w:rPr>
          <w:sz w:val="28"/>
          <w:szCs w:val="28"/>
        </w:rPr>
      </w:pPr>
      <w:r w:rsidRPr="00D27005">
        <w:rPr>
          <w:sz w:val="28"/>
          <w:szCs w:val="28"/>
        </w:rPr>
        <w:t>В удовлетворении исковых требований в остальной части –отказать.</w:t>
      </w:r>
    </w:p>
    <w:p w:rsidR="00414ADB" w:rsidRPr="00D27005" w:rsidP="00414ADB">
      <w:pPr>
        <w:ind w:firstLine="708"/>
        <w:jc w:val="both"/>
        <w:rPr>
          <w:sz w:val="28"/>
          <w:szCs w:val="28"/>
        </w:rPr>
      </w:pPr>
      <w:r w:rsidRPr="00D27005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4ADB" w:rsidRPr="00D27005" w:rsidP="00414ADB">
      <w:pPr>
        <w:ind w:firstLine="708"/>
        <w:jc w:val="both"/>
        <w:rPr>
          <w:sz w:val="28"/>
          <w:szCs w:val="28"/>
        </w:rPr>
      </w:pPr>
      <w:r w:rsidRPr="00D27005">
        <w:rPr>
          <w:sz w:val="28"/>
          <w:szCs w:val="28"/>
        </w:rPr>
        <w:t>Заявление об отмене заочного решения ответчик вправе подать в суд, принявший заочное решение, в течение семи дней со дня вручения ему копии этого решения.</w:t>
      </w:r>
    </w:p>
    <w:p w:rsidR="00414ADB" w:rsidRPr="00D27005" w:rsidP="00414ADB">
      <w:pPr>
        <w:ind w:firstLine="708"/>
        <w:jc w:val="both"/>
        <w:rPr>
          <w:sz w:val="28"/>
          <w:szCs w:val="28"/>
        </w:rPr>
      </w:pPr>
      <w:r w:rsidRPr="00D27005">
        <w:rPr>
          <w:sz w:val="28"/>
          <w:szCs w:val="28"/>
        </w:rPr>
        <w:t xml:space="preserve">Заочное решение может быть обжаловано ответчиком в </w:t>
      </w:r>
      <w:r w:rsidRPr="00D27005">
        <w:rPr>
          <w:sz w:val="28"/>
          <w:szCs w:val="28"/>
        </w:rPr>
        <w:t>Сургутский</w:t>
      </w:r>
      <w:r w:rsidRPr="00D27005">
        <w:rPr>
          <w:sz w:val="28"/>
          <w:szCs w:val="28"/>
        </w:rPr>
        <w:t xml:space="preserve"> городской суд Ханты-Мансийского автономного округа-Югра путем подачи апелляционной жалобы, через мирового судью судебного участка № 4 </w:t>
      </w:r>
      <w:r w:rsidRPr="00D27005">
        <w:rPr>
          <w:sz w:val="28"/>
          <w:szCs w:val="28"/>
        </w:rPr>
        <w:t>Сургутского</w:t>
      </w:r>
      <w:r w:rsidRPr="00D2700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в течение одного месяца со дня </w:t>
      </w:r>
      <w:r w:rsidRPr="00D27005">
        <w:rPr>
          <w:sz w:val="28"/>
          <w:szCs w:val="28"/>
        </w:rPr>
        <w:t>вынесения определения суда об отказе в удовлетворении заявления об отмене этого решения суда.</w:t>
      </w:r>
    </w:p>
    <w:p w:rsidR="00414ADB" w:rsidRPr="00D27005" w:rsidP="00414A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00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14ADB" w:rsidRPr="00D27005" w:rsidP="00414ADB">
      <w:pPr>
        <w:ind w:firstLine="708"/>
        <w:jc w:val="both"/>
        <w:rPr>
          <w:sz w:val="28"/>
          <w:szCs w:val="28"/>
        </w:rPr>
      </w:pPr>
    </w:p>
    <w:p w:rsidR="00414ADB" w:rsidRPr="00D27005" w:rsidP="00414ADB">
      <w:pPr>
        <w:ind w:firstLine="708"/>
        <w:jc w:val="both"/>
        <w:rPr>
          <w:sz w:val="28"/>
          <w:szCs w:val="28"/>
        </w:rPr>
      </w:pPr>
      <w:r w:rsidRPr="00D27005">
        <w:rPr>
          <w:sz w:val="28"/>
          <w:szCs w:val="28"/>
        </w:rPr>
        <w:t>Мировой судья</w:t>
      </w:r>
      <w:r w:rsidRPr="00D27005">
        <w:rPr>
          <w:sz w:val="28"/>
          <w:szCs w:val="28"/>
        </w:rPr>
        <w:tab/>
      </w:r>
      <w:r w:rsidRPr="00D27005">
        <w:rPr>
          <w:sz w:val="28"/>
          <w:szCs w:val="28"/>
        </w:rPr>
        <w:tab/>
      </w:r>
      <w:r w:rsidRPr="00D2700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7005">
        <w:rPr>
          <w:sz w:val="28"/>
          <w:szCs w:val="28"/>
        </w:rPr>
        <w:t xml:space="preserve">                    </w:t>
      </w:r>
      <w:r w:rsidRPr="00D27005">
        <w:rPr>
          <w:sz w:val="28"/>
          <w:szCs w:val="28"/>
        </w:rPr>
        <w:tab/>
        <w:t xml:space="preserve">       </w:t>
      </w:r>
      <w:r w:rsidRPr="00D27005">
        <w:rPr>
          <w:sz w:val="28"/>
          <w:szCs w:val="28"/>
        </w:rPr>
        <w:t>И.А.Романова</w:t>
      </w:r>
    </w:p>
    <w:p w:rsidR="00414ADB" w:rsidRPr="00D27005" w:rsidP="00414ADB">
      <w:pPr>
        <w:ind w:firstLine="708"/>
        <w:jc w:val="both"/>
        <w:rPr>
          <w:sz w:val="28"/>
          <w:szCs w:val="28"/>
        </w:rPr>
      </w:pPr>
    </w:p>
    <w:sectPr w:rsidSect="00D27005">
      <w:headerReference w:type="default" r:id="rId4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BC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23B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DB"/>
    <w:rsid w:val="00023BC7"/>
    <w:rsid w:val="00414ADB"/>
    <w:rsid w:val="008E0E5E"/>
    <w:rsid w:val="00D270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1D739F-7CF5-45A3-8370-CAC0E69F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14AD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1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414A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